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C4C" w:rsidRDefault="002F7996" w:rsidP="007A7E7F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E7F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1pt;margin-top:-24.35pt;width:44.85pt;height:62.8pt;z-index:251658240;mso-position-horizontal-relative:text;mso-position-vertical-relative:text">
            <v:imagedata r:id="rId6" o:title="" gain="79922f" blacklevel="1966f"/>
            <w10:wrap type="square"/>
          </v:shape>
          <o:OLEObject Type="Embed" ProgID="PBrush" ShapeID="_x0000_s1026" DrawAspect="Content" ObjectID="_1803983740" r:id="rId7"/>
        </w:pict>
      </w:r>
    </w:p>
    <w:p w:rsidR="00371C4C" w:rsidRDefault="00371C4C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C4C" w:rsidRDefault="00371C4C" w:rsidP="00371C4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СЕРЕДНЯ  ЗАГАЛЬНООСВІТНЯ  ШКОЛА  № 46  м. КИЄВА</w:t>
      </w:r>
    </w:p>
    <w:p w:rsidR="00371C4C" w:rsidRPr="00262ABD" w:rsidRDefault="00371C4C" w:rsidP="00371C4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1C4C" w:rsidRPr="00E05CA1" w:rsidRDefault="00371C4C" w:rsidP="00371C4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 Миколи Василенка, </w:t>
      </w:r>
      <w:smartTag w:uri="urn:schemas-microsoft-com:office:smarttags" w:element="metricconverter">
        <w:smartTagPr>
          <w:attr w:name="ProductID" w:val="10, м"/>
        </w:smartTagPr>
        <w:r w:rsidRPr="00E05CA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10, м</w:t>
        </w:r>
      </w:smartTag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Київ, 03124, </w:t>
      </w:r>
      <w:proofErr w:type="spellStart"/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497-71-76, </w:t>
      </w:r>
      <w:proofErr w:type="spellStart"/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spellEnd"/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>/факс 497-71-76</w:t>
      </w:r>
    </w:p>
    <w:p w:rsidR="00371C4C" w:rsidRPr="00E05CA1" w:rsidRDefault="00371C4C" w:rsidP="00371C4C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5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E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maii</w:t>
      </w:r>
      <w:proofErr w:type="spellEnd"/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5C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8" w:history="1"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</w:t>
        </w:r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46-</w:t>
        </w:r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kiev</w:t>
        </w:r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@</w:t>
        </w:r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05C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  <w:r w:rsidRPr="00E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ЄДРПОУ 21622154</w:t>
      </w:r>
    </w:p>
    <w:p w:rsidR="00371C4C" w:rsidRDefault="00371C4C" w:rsidP="00371C4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FB43A" wp14:editId="30B1E0F9">
                <wp:simplePos x="0" y="0"/>
                <wp:positionH relativeFrom="column">
                  <wp:posOffset>-695960</wp:posOffset>
                </wp:positionH>
                <wp:positionV relativeFrom="paragraph">
                  <wp:posOffset>115570</wp:posOffset>
                </wp:positionV>
                <wp:extent cx="6924675" cy="0"/>
                <wp:effectExtent l="31750" t="33020" r="34925" b="33655"/>
                <wp:wrapNone/>
                <wp:docPr id="3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8pt,9.1pt" to="490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7HIAIAADsEAAAOAAAAZHJzL2Uyb0RvYy54bWysU8uu2jAQ3VfqP1jeQwiEV0S4qgh0Q1uk&#10;Sz/A2A6xrmNbtiGgqv/esSHo0m6qqizMOJ45PjPnePFyaSQ6c+uEVgVO+wOMuKKaCXUs8Pf9pjfD&#10;yHmiGJFa8QJfucMvy48fFq3J+VDXWjJuEYAol7emwLX3Jk8SR2veENfXhis4rLRtiIetPSbMkhbQ&#10;G5kMB4NJ0mrLjNWUOwdfy9shXkb8quLUf6sqxz2SBQZuPq42roewJssFyY+WmFrQOw3yDywaIhRc&#10;+oAqiSfoZMUfUI2gVjtd+T7VTaKrSlAee4Bu0sFv3bzWxPDYCwzHmceY3P+DpV/PO4sEK/BoipEi&#10;DWi0FYqjURhNa1wOGSu1s6E5elGvZqvpm0NKr2qijjxS3F8NlKWhInkqCRtn4IJD+0UzyCEnr+Oc&#10;LpVtAiRMAF2iHNeHHPziEYWPk/kwm0zHGNHuLCF5V2is85+5blAICiyBcwQm563zgQjJu5Rwj9Ib&#10;IWVUWyrUFng8TcdgCNoY6N2D+m/7+q6h01KwkB4KnT0eVtKiMwkOgt8smgbgn9KsPikW4WtO2Poe&#10;eyLkLYZ8qQIeNAcE79HNIj/mg/l6tp5lvWw4WfeyQVn2Pm1WWW+ySafjclSuVmX6M3SXZnktGOMq&#10;sOvsmmZ/Z4f7w7kZ7WHYx2CSZ/Q4QSDb/UfSUd0g6M0aB82uO9upDg6NyffXFJ7A+z3E79/88hcA&#10;AAD//wMAUEsDBBQABgAIAAAAIQCGVNku3QAAAAoBAAAPAAAAZHJzL2Rvd25yZXYueG1sTI9BTsMw&#10;EEX3SNzBGiQ2qLWbRZWEOFUBdYkEaQ/gxEMcao+j2G1TTo8RC1jO/Kc/b6rN7Cw74xQGTxJWSwEM&#10;qfN6oF7CYb9b5MBCVKSV9YQSrhhgU9/eVKrU/kLveG5iz1IJhVJJMDGOJeehM+hUWPoRKWUffnIq&#10;pnHquZ7UJZU7yzMh1typgdIFo0Z8Ntgdm5OTQOYFs6/r/PB6ULs38Wmn5mnfSnl/N28fgUWc4x8M&#10;P/pJHerk1PoT6cCshMVKFOvEpiTPgCWiyEUBrP1d8Lri/1+ovwEAAP//AwBQSwECLQAUAAYACAAA&#10;ACEAtoM4kv4AAADhAQAAEwAAAAAAAAAAAAAAAAAAAAAAW0NvbnRlbnRfVHlwZXNdLnhtbFBLAQIt&#10;ABQABgAIAAAAIQA4/SH/1gAAAJQBAAALAAAAAAAAAAAAAAAAAC8BAABfcmVscy8ucmVsc1BLAQIt&#10;ABQABgAIAAAAIQDszh7HIAIAADsEAAAOAAAAAAAAAAAAAAAAAC4CAABkcnMvZTJvRG9jLnhtbFBL&#10;AQItABQABgAIAAAAIQCGVNku3QAAAAoBAAAPAAAAAAAAAAAAAAAAAHoEAABkcnMvZG93bnJldi54&#10;bWxQSwUGAAAAAAQABADzAAAAhAUAAAAA&#10;" strokecolor="navy" strokeweight="4.5pt">
                <v:stroke linestyle="thickThin"/>
              </v:line>
            </w:pict>
          </mc:Fallback>
        </mc:AlternateContent>
      </w:r>
    </w:p>
    <w:p w:rsidR="00371C4C" w:rsidRDefault="00371C4C" w:rsidP="00371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C4C" w:rsidRDefault="00371C4C" w:rsidP="00371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C4C" w:rsidRDefault="00371C4C" w:rsidP="00371C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13 .03</w:t>
      </w:r>
      <w:r w:rsidRPr="00CD4A4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№39 -о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71C4C" w:rsidRDefault="00371C4C" w:rsidP="00371C4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71C4C" w:rsidRPr="00542F49" w:rsidRDefault="00371C4C" w:rsidP="00371C4C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 w:rsidRPr="00542F49">
        <w:rPr>
          <w:rFonts w:ascii="Times New Roman" w:hAnsi="Times New Roman" w:cs="Times New Roman"/>
          <w:sz w:val="28"/>
          <w:szCs w:val="28"/>
          <w:lang w:eastAsia="uk-UA"/>
        </w:rPr>
        <w:t xml:space="preserve">Про організацію роботи </w:t>
      </w:r>
      <w:r>
        <w:rPr>
          <w:rFonts w:ascii="Times New Roman" w:hAnsi="Times New Roman" w:cs="Times New Roman"/>
          <w:sz w:val="28"/>
          <w:szCs w:val="28"/>
          <w:lang w:eastAsia="uk-UA"/>
        </w:rPr>
        <w:t>школи</w:t>
      </w:r>
    </w:p>
    <w:p w:rsidR="00371C4C" w:rsidRPr="00542F49" w:rsidRDefault="00371C4C" w:rsidP="00371C4C">
      <w:pPr>
        <w:pStyle w:val="a3"/>
        <w:rPr>
          <w:lang w:eastAsia="uk-UA"/>
        </w:rPr>
      </w:pPr>
      <w:r w:rsidRPr="00542F49">
        <w:rPr>
          <w:rFonts w:ascii="Times New Roman" w:hAnsi="Times New Roman" w:cs="Times New Roman"/>
          <w:sz w:val="28"/>
          <w:szCs w:val="28"/>
          <w:lang w:eastAsia="uk-UA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  <w:lang w:eastAsia="uk-UA"/>
        </w:rPr>
        <w:t>веснян</w:t>
      </w:r>
      <w:r w:rsidRPr="00542F49">
        <w:rPr>
          <w:rFonts w:ascii="Times New Roman" w:hAnsi="Times New Roman" w:cs="Times New Roman"/>
          <w:sz w:val="28"/>
          <w:szCs w:val="28"/>
          <w:lang w:eastAsia="uk-UA"/>
        </w:rPr>
        <w:t>их канікул</w:t>
      </w:r>
    </w:p>
    <w:p w:rsidR="00277A8B" w:rsidRPr="00277A8B" w:rsidRDefault="00277A8B" w:rsidP="00277A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A8B">
        <w:rPr>
          <w:rFonts w:ascii="Times New Roman" w:hAnsi="Times New Roman" w:cs="Times New Roman"/>
          <w:sz w:val="28"/>
          <w:szCs w:val="28"/>
        </w:rPr>
        <w:t>На виконання Законів України «Про освіту» (ст. 26, 53, 55),   «Про загальну середню освіту» (ст. 16),</w:t>
      </w:r>
      <w:r w:rsidRPr="00277A8B">
        <w:rPr>
          <w:rFonts w:ascii="Times New Roman" w:hAnsi="Times New Roman" w:cs="Times New Roman"/>
        </w:rPr>
        <w:t xml:space="preserve"> </w:t>
      </w:r>
      <w:r w:rsidRPr="007A16A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71C4C" w:rsidRPr="0054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організації змістовного дозвілля </w:t>
      </w:r>
      <w:r w:rsidR="00371C4C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="00371C4C" w:rsidRPr="0054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42F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їх творчих здібностей, ініціативи і самодіяльності, залучення здобувачів освіти до активної участі у громадському житті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42F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7A8B">
        <w:rPr>
          <w:rFonts w:ascii="Times New Roman" w:hAnsi="Times New Roman" w:cs="Times New Roman"/>
          <w:sz w:val="28"/>
          <w:szCs w:val="28"/>
        </w:rPr>
        <w:t>створення умов для організованого дозвілля та відпочинку здобувачів освіти, захисту життя та здоров’я учнів, забезпечення безпечного дозвілля під час весняних канікул</w:t>
      </w:r>
    </w:p>
    <w:p w:rsidR="00371C4C" w:rsidRDefault="00371C4C" w:rsidP="00371C4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:rsidR="00277A8B" w:rsidRPr="00277A8B" w:rsidRDefault="00277A8B" w:rsidP="00371C4C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77A8B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27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8B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277A8B">
        <w:rPr>
          <w:rFonts w:ascii="Times New Roman" w:hAnsi="Times New Roman" w:cs="Times New Roman"/>
          <w:sz w:val="28"/>
          <w:szCs w:val="28"/>
        </w:rPr>
        <w:t xml:space="preserve"> днем </w:t>
      </w:r>
      <w:proofErr w:type="spellStart"/>
      <w:r w:rsidRPr="00277A8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277A8B">
        <w:rPr>
          <w:rFonts w:ascii="Times New Roman" w:hAnsi="Times New Roman" w:cs="Times New Roman"/>
          <w:sz w:val="28"/>
          <w:szCs w:val="28"/>
        </w:rPr>
        <w:t xml:space="preserve"> 2</w:t>
      </w:r>
      <w:r w:rsidRPr="00277A8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77A8B">
        <w:rPr>
          <w:rFonts w:ascii="Times New Roman" w:hAnsi="Times New Roman" w:cs="Times New Roman"/>
          <w:sz w:val="28"/>
          <w:szCs w:val="28"/>
        </w:rPr>
        <w:t>.03.202</w:t>
      </w:r>
      <w:r w:rsidRPr="00277A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7A8B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 w:rsidRPr="00277A8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27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8B">
        <w:rPr>
          <w:rFonts w:ascii="Times New Roman" w:hAnsi="Times New Roman" w:cs="Times New Roman"/>
          <w:sz w:val="28"/>
          <w:szCs w:val="28"/>
        </w:rPr>
        <w:t>весняних</w:t>
      </w:r>
      <w:proofErr w:type="spellEnd"/>
      <w:r w:rsidRPr="0027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8B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277A8B">
        <w:rPr>
          <w:rFonts w:ascii="Times New Roman" w:hAnsi="Times New Roman" w:cs="Times New Roman"/>
          <w:sz w:val="28"/>
          <w:szCs w:val="28"/>
        </w:rPr>
        <w:t>: з 2</w:t>
      </w:r>
      <w:r w:rsidRPr="00277A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7A8B">
        <w:rPr>
          <w:rFonts w:ascii="Times New Roman" w:hAnsi="Times New Roman" w:cs="Times New Roman"/>
          <w:sz w:val="28"/>
          <w:szCs w:val="28"/>
        </w:rPr>
        <w:t>.03.202</w:t>
      </w:r>
      <w:r w:rsidRPr="00277A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7A8B">
        <w:rPr>
          <w:rFonts w:ascii="Times New Roman" w:hAnsi="Times New Roman" w:cs="Times New Roman"/>
          <w:sz w:val="28"/>
          <w:szCs w:val="28"/>
        </w:rPr>
        <w:t xml:space="preserve"> до 30.0</w:t>
      </w:r>
      <w:r w:rsidRPr="00277A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77A8B">
        <w:rPr>
          <w:rFonts w:ascii="Times New Roman" w:hAnsi="Times New Roman" w:cs="Times New Roman"/>
          <w:sz w:val="28"/>
          <w:szCs w:val="28"/>
        </w:rPr>
        <w:t>.202</w:t>
      </w:r>
      <w:r w:rsidRPr="00277A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7A8B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277A8B" w:rsidRPr="00277A8B" w:rsidRDefault="00371C4C" w:rsidP="00371C4C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О.М., заступнику директора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="00277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277A8B" w:rsidRDefault="00371C4C" w:rsidP="00277A8B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277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осінн</w:t>
      </w:r>
      <w:proofErr w:type="spellEnd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proofErr w:type="spellStart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канікули</w:t>
      </w:r>
      <w:proofErr w:type="spellEnd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proofErr w:type="gramEnd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наказу)</w:t>
      </w:r>
      <w:r w:rsidR="00277A8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F66020" w:rsidRPr="00F66020" w:rsidRDefault="00277A8B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ротягом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рейди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опинились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20" w:rsidRPr="00F66020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  <w:r w:rsidR="00F66020" w:rsidRPr="00F660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66020" w:rsidRPr="00F66020" w:rsidRDefault="00277A8B" w:rsidP="00F66020">
      <w:pPr>
        <w:pStyle w:val="a6"/>
        <w:numPr>
          <w:ilvl w:val="1"/>
          <w:numId w:val="5"/>
        </w:numPr>
        <w:spacing w:line="234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020">
        <w:rPr>
          <w:rFonts w:ascii="Times New Roman" w:hAnsi="Times New Roman" w:cs="Times New Roman"/>
          <w:sz w:val="28"/>
          <w:szCs w:val="28"/>
        </w:rPr>
        <w:t>воєчасно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до плану </w:t>
      </w:r>
      <w:proofErr w:type="spellStart"/>
      <w:r w:rsidR="00F6602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F6602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6020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="00F6602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66020" w:rsidRPr="00F66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F66020" w:rsidRPr="00F66020" w:rsidRDefault="00F66020" w:rsidP="00F66020">
      <w:pPr>
        <w:pStyle w:val="a6"/>
        <w:numPr>
          <w:ilvl w:val="1"/>
          <w:numId w:val="5"/>
        </w:numPr>
        <w:spacing w:line="234" w:lineRule="auto"/>
        <w:rPr>
          <w:rFonts w:ascii="Times New Roman" w:hAnsi="Times New Roman" w:cs="Times New Roman"/>
          <w:sz w:val="28"/>
          <w:szCs w:val="28"/>
        </w:rPr>
      </w:pPr>
      <w:r w:rsidRPr="00F6602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исвітлювати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заходи на 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 xml:space="preserve">сторінці закладу освіти у </w:t>
      </w:r>
      <w:proofErr w:type="spellStart"/>
      <w:r w:rsidRPr="00F66020">
        <w:rPr>
          <w:rFonts w:ascii="Times New Roman" w:hAnsi="Times New Roman" w:cs="Times New Roman"/>
          <w:sz w:val="28"/>
          <w:szCs w:val="28"/>
          <w:lang w:val="uk-UA"/>
        </w:rPr>
        <w:t>фейсбуці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>.</w:t>
      </w:r>
    </w:p>
    <w:p w:rsidR="00F66020" w:rsidRPr="00F66020" w:rsidRDefault="00371C4C" w:rsidP="00F66020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</w:t>
      </w:r>
      <w:proofErr w:type="spellEnd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керівникам</w:t>
      </w:r>
      <w:proofErr w:type="spellEnd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1-11 </w:t>
      </w:r>
      <w:proofErr w:type="spellStart"/>
      <w:r w:rsidR="00277A8B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F66020" w:rsidRPr="00F66020" w:rsidRDefault="00F66020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Ужити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організованого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весняних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020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F66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20" w:rsidRPr="00F66020" w:rsidRDefault="00F66020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6020"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виконання Законів України «Про дорожній рух», «Про</w:t>
      </w:r>
      <w:r w:rsidRPr="00F66020">
        <w:rPr>
          <w:rFonts w:ascii="Times New Roman" w:hAnsi="Times New Roman" w:cs="Times New Roman"/>
          <w:sz w:val="28"/>
          <w:szCs w:val="28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забезпечення санітарного та епідемічного благополуччя населення», Кодексу цивільного захисту України в</w:t>
      </w:r>
      <w:r w:rsidRPr="00F66020">
        <w:rPr>
          <w:rFonts w:ascii="Times New Roman" w:hAnsi="Times New Roman" w:cs="Times New Roman"/>
          <w:sz w:val="28"/>
          <w:szCs w:val="28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частині проведення відповідної роботи щодо запобігання всім видам дитячого травматизму.</w:t>
      </w:r>
    </w:p>
    <w:p w:rsidR="00F66020" w:rsidRPr="00F66020" w:rsidRDefault="00F66020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6020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первинних інструктажів з учасниками освітнього процесу з питань безпеки життєдіяльності.</w:t>
      </w:r>
    </w:p>
    <w:p w:rsidR="00F66020" w:rsidRPr="00F66020" w:rsidRDefault="00F66020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6020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 організації екскурсій, подорожей дотримуватися вимог Інструкції щодо організації та проведення екскурсій і подорожей з учнівською та студентською молоддю,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твердженої наказом МОН 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F66020">
        <w:rPr>
          <w:rFonts w:ascii="Times New Roman" w:hAnsi="Times New Roman" w:cs="Times New Roman"/>
          <w:sz w:val="28"/>
          <w:szCs w:val="28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F6602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02.10.2014</w:t>
      </w:r>
      <w:r w:rsidRPr="00F66020">
        <w:rPr>
          <w:rFonts w:ascii="Times New Roman" w:hAnsi="Times New Roman" w:cs="Times New Roman"/>
          <w:sz w:val="28"/>
          <w:szCs w:val="28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66020">
        <w:rPr>
          <w:rFonts w:ascii="Times New Roman" w:hAnsi="Times New Roman" w:cs="Times New Roman"/>
          <w:sz w:val="28"/>
          <w:szCs w:val="28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1124,</w:t>
      </w:r>
      <w:r w:rsidRPr="00F66020">
        <w:rPr>
          <w:rFonts w:ascii="Times New Roman" w:hAnsi="Times New Roman" w:cs="Times New Roman"/>
          <w:sz w:val="28"/>
          <w:szCs w:val="28"/>
        </w:rPr>
        <w:t> </w:t>
      </w:r>
      <w:r w:rsidRPr="00F66020">
        <w:rPr>
          <w:rFonts w:ascii="Times New Roman" w:hAnsi="Times New Roman" w:cs="Times New Roman"/>
          <w:sz w:val="28"/>
          <w:szCs w:val="28"/>
          <w:lang w:val="uk-UA"/>
        </w:rPr>
        <w:t>зареєстрованого в Міністерстві юстиції України від 27.10.2014 за № 1341/26118.</w:t>
      </w:r>
    </w:p>
    <w:p w:rsidR="00F66020" w:rsidRPr="00F66020" w:rsidRDefault="00F66020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6020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відповідну роз’яснювальну роботу з учнями щодо дотримання правил безпечної поведінки на водних об’єктах у весняний період, з легкозаймистими та токсичними речовинами, вибухонебезпечними предметами, дотримання правил пожежної безпеки і безпеки дорожнього руху тощо.</w:t>
      </w:r>
    </w:p>
    <w:p w:rsidR="00F66020" w:rsidRPr="00F66020" w:rsidRDefault="00F66020" w:rsidP="00F66020">
      <w:pPr>
        <w:pStyle w:val="a6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66020">
        <w:rPr>
          <w:rFonts w:ascii="Times New Roman" w:hAnsi="Times New Roman"/>
          <w:sz w:val="28"/>
          <w:szCs w:val="28"/>
          <w:lang w:val="uk-UA"/>
        </w:rPr>
        <w:t>Про всі випадки дитячого травматизму з учнями  негайно повідомляти в.о. 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школи</w:t>
      </w:r>
      <w:r w:rsidRPr="00F660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71C4C" w:rsidRDefault="00371C4C" w:rsidP="00371C4C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директора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О.М.</w:t>
      </w: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ПАРХОМЕЦЬ</w:t>
      </w: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____________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Ковальова</w:t>
      </w:r>
      <w:proofErr w:type="spellEnd"/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1C4C" w:rsidRDefault="00371C4C" w:rsidP="00371C4C">
      <w:pPr>
        <w:pStyle w:val="a6"/>
        <w:shd w:val="clear" w:color="auto" w:fill="FFFFFF"/>
        <w:spacing w:before="100" w:beforeAutospacing="1" w:after="100" w:afterAutospacing="1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F7996" w:rsidRDefault="002F7996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7E7F" w:rsidRPr="002F7996" w:rsidRDefault="007A7E7F" w:rsidP="007A7E7F">
      <w:pPr>
        <w:pStyle w:val="a3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7996">
        <w:rPr>
          <w:rFonts w:ascii="Times New Roman" w:hAnsi="Times New Roman" w:cs="Times New Roman"/>
          <w:sz w:val="28"/>
          <w:szCs w:val="28"/>
        </w:rPr>
        <w:lastRenderedPageBreak/>
        <w:t>Додаток до наказу</w:t>
      </w:r>
    </w:p>
    <w:p w:rsidR="007A7E7F" w:rsidRPr="002F7996" w:rsidRDefault="007A7E7F" w:rsidP="007A7E7F">
      <w:pPr>
        <w:pStyle w:val="a3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7996">
        <w:rPr>
          <w:rFonts w:ascii="Times New Roman" w:hAnsi="Times New Roman" w:cs="Times New Roman"/>
          <w:sz w:val="28"/>
          <w:szCs w:val="28"/>
        </w:rPr>
        <w:t>від 13.03.2025 №39-о</w:t>
      </w:r>
    </w:p>
    <w:p w:rsidR="007A7E7F" w:rsidRPr="00F87263" w:rsidRDefault="007A7E7F" w:rsidP="007A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6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A7E7F" w:rsidRPr="00F87263" w:rsidRDefault="007A7E7F" w:rsidP="007A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63">
        <w:rPr>
          <w:rFonts w:ascii="Times New Roman" w:hAnsi="Times New Roman" w:cs="Times New Roman"/>
          <w:b/>
          <w:sz w:val="28"/>
          <w:szCs w:val="28"/>
        </w:rPr>
        <w:t xml:space="preserve">роботи на </w:t>
      </w:r>
      <w:r>
        <w:rPr>
          <w:rFonts w:ascii="Times New Roman" w:hAnsi="Times New Roman" w:cs="Times New Roman"/>
          <w:b/>
          <w:sz w:val="28"/>
          <w:szCs w:val="28"/>
        </w:rPr>
        <w:t>веснян</w:t>
      </w:r>
      <w:r w:rsidRPr="00F87263">
        <w:rPr>
          <w:rFonts w:ascii="Times New Roman" w:hAnsi="Times New Roman" w:cs="Times New Roman"/>
          <w:b/>
          <w:sz w:val="28"/>
          <w:szCs w:val="28"/>
        </w:rPr>
        <w:t>их канікулах</w:t>
      </w:r>
    </w:p>
    <w:p w:rsidR="007A7E7F" w:rsidRPr="00F87263" w:rsidRDefault="007A7E7F" w:rsidP="007A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F87263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30 берез</w:t>
      </w:r>
      <w:r w:rsidRPr="00F87263">
        <w:rPr>
          <w:rFonts w:ascii="Times New Roman" w:hAnsi="Times New Roman" w:cs="Times New Roman"/>
          <w:b/>
          <w:sz w:val="28"/>
          <w:szCs w:val="28"/>
        </w:rPr>
        <w:t>ня 2025 року</w:t>
      </w:r>
    </w:p>
    <w:p w:rsidR="007A7E7F" w:rsidRDefault="007A7E7F" w:rsidP="007A7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255"/>
        <w:gridCol w:w="906"/>
        <w:gridCol w:w="1610"/>
        <w:gridCol w:w="2298"/>
      </w:tblGrid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255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5" w:type="dxa"/>
          </w:tcPr>
          <w:p w:rsidR="007A7E7F" w:rsidRDefault="007A7E7F" w:rsidP="00CD465F">
            <w:pPr>
              <w:pStyle w:val="a5"/>
              <w:rPr>
                <w:sz w:val="28"/>
                <w:szCs w:val="28"/>
              </w:rPr>
            </w:pPr>
            <w:r w:rsidRPr="00875EB7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нлайн бесіда з учнями</w:t>
            </w:r>
            <w:r w:rsidRPr="00875EB7">
              <w:rPr>
                <w:color w:val="000000"/>
                <w:sz w:val="28"/>
                <w:szCs w:val="28"/>
              </w:rPr>
              <w:t xml:space="preserve"> «Безпечні весняні канікули».  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EB7">
              <w:rPr>
                <w:color w:val="000000"/>
                <w:sz w:val="28"/>
                <w:szCs w:val="28"/>
              </w:rPr>
              <w:t>24.03.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5" w:type="dxa"/>
          </w:tcPr>
          <w:p w:rsidR="007A7E7F" w:rsidRPr="00877B52" w:rsidRDefault="007A7E7F" w:rsidP="00CD46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7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877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«Весняні пригоди».</w:t>
            </w:r>
          </w:p>
        </w:tc>
        <w:tc>
          <w:tcPr>
            <w:tcW w:w="906" w:type="dxa"/>
          </w:tcPr>
          <w:p w:rsidR="007A7E7F" w:rsidRPr="00877B52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610" w:type="dxa"/>
          </w:tcPr>
          <w:p w:rsidR="007A7E7F" w:rsidRPr="00877B52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5" w:type="dxa"/>
          </w:tcPr>
          <w:p w:rsidR="007A7E7F" w:rsidRPr="00877B52" w:rsidRDefault="007A7E7F" w:rsidP="00CD465F">
            <w:pPr>
              <w:pStyle w:val="a5"/>
              <w:rPr>
                <w:sz w:val="28"/>
                <w:szCs w:val="28"/>
              </w:rPr>
            </w:pPr>
            <w:proofErr w:type="spellStart"/>
            <w:r w:rsidRPr="00877B52">
              <w:rPr>
                <w:color w:val="000000"/>
                <w:sz w:val="28"/>
                <w:szCs w:val="28"/>
              </w:rPr>
              <w:t>Кіновечір</w:t>
            </w:r>
            <w:proofErr w:type="spellEnd"/>
            <w:r w:rsidRPr="00877B52">
              <w:rPr>
                <w:color w:val="000000"/>
                <w:sz w:val="28"/>
                <w:szCs w:val="28"/>
              </w:rPr>
              <w:t xml:space="preserve"> «Фільм із посланням». </w:t>
            </w:r>
          </w:p>
        </w:tc>
        <w:tc>
          <w:tcPr>
            <w:tcW w:w="906" w:type="dxa"/>
          </w:tcPr>
          <w:p w:rsidR="007A7E7F" w:rsidRPr="00877B52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1610" w:type="dxa"/>
          </w:tcPr>
          <w:p w:rsidR="007A7E7F" w:rsidRPr="00877B52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B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28.03.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5" w:type="dxa"/>
          </w:tcPr>
          <w:p w:rsidR="007A7E7F" w:rsidRPr="000022C3" w:rsidRDefault="007A7E7F" w:rsidP="00CD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2C3">
              <w:rPr>
                <w:rFonts w:ascii="Times New Roman" w:hAnsi="Times New Roman" w:cs="Times New Roman"/>
                <w:sz w:val="28"/>
                <w:szCs w:val="28"/>
              </w:rPr>
              <w:t xml:space="preserve">Читацький </w:t>
            </w:r>
            <w:proofErr w:type="spellStart"/>
            <w:r w:rsidRPr="000022C3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0022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022C3">
              <w:rPr>
                <w:rFonts w:ascii="Times New Roman" w:hAnsi="Times New Roman" w:cs="Times New Roman"/>
                <w:sz w:val="28"/>
                <w:szCs w:val="28"/>
              </w:rPr>
              <w:t>Збери</w:t>
            </w:r>
            <w:proofErr w:type="spellEnd"/>
            <w:r w:rsidRPr="000022C3">
              <w:rPr>
                <w:rFonts w:ascii="Times New Roman" w:hAnsi="Times New Roman" w:cs="Times New Roman"/>
                <w:sz w:val="28"/>
                <w:szCs w:val="28"/>
              </w:rPr>
              <w:t xml:space="preserve"> квіти».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Тернавська Т.М.</w:t>
            </w:r>
          </w:p>
        </w:tc>
      </w:tr>
      <w:tr w:rsidR="007A7E7F" w:rsidTr="00CD465F">
        <w:trPr>
          <w:trHeight w:val="613"/>
        </w:trPr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5" w:type="dxa"/>
          </w:tcPr>
          <w:p w:rsidR="007A7E7F" w:rsidRPr="000022C3" w:rsidRDefault="007A7E7F" w:rsidP="00CD465F">
            <w:pPr>
              <w:rPr>
                <w:sz w:val="28"/>
                <w:szCs w:val="28"/>
              </w:rPr>
            </w:pPr>
            <w:r w:rsidRPr="000022C3">
              <w:rPr>
                <w:rFonts w:ascii="Times New Roman" w:hAnsi="Times New Roman" w:cs="Times New Roman"/>
                <w:sz w:val="28"/>
                <w:szCs w:val="28"/>
              </w:rPr>
              <w:t>Віртуальна екскурсія до Зоопарку Сан-Дієго, США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Тернавська Т.М.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5" w:type="dxa"/>
          </w:tcPr>
          <w:p w:rsidR="007A7E7F" w:rsidRDefault="007A7E7F" w:rsidP="00CD46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Відпочинок у Карпатах (с. </w:t>
            </w:r>
            <w:proofErr w:type="spellStart"/>
            <w:r>
              <w:rPr>
                <w:sz w:val="28"/>
                <w:szCs w:val="28"/>
              </w:rPr>
              <w:t>Татарів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6-ті класи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22-29.03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В.В.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5" w:type="dxa"/>
          </w:tcPr>
          <w:p w:rsidR="007A7E7F" w:rsidRPr="00543720" w:rsidRDefault="007A7E7F" w:rsidP="00CD465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Піша прогулянка «Стежками Подолу»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Шарпата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5" w:type="dxa"/>
          </w:tcPr>
          <w:p w:rsidR="007A7E7F" w:rsidRPr="00543720" w:rsidRDefault="007A7E7F" w:rsidP="00CD465F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Перегляд мультфільму «Тайна Коко» (іспанською мовою)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Л.О.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5" w:type="dxa"/>
          </w:tcPr>
          <w:p w:rsidR="007A7E7F" w:rsidRPr="00543720" w:rsidRDefault="007A7E7F" w:rsidP="00CD465F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color w:val="000000"/>
                <w:sz w:val="28"/>
                <w:szCs w:val="28"/>
              </w:rPr>
              <w:t>фільма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кінотеатрі «Лейпциг» «Школа магічних тварин»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Лесик О.О.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5" w:type="dxa"/>
          </w:tcPr>
          <w:p w:rsidR="007A7E7F" w:rsidRPr="00543720" w:rsidRDefault="007A7E7F" w:rsidP="00CD465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Екскурсія до бібліотеки сімейного читання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Лесик О.О.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5" w:type="dxa"/>
          </w:tcPr>
          <w:p w:rsidR="007A7E7F" w:rsidRDefault="007A7E7F" w:rsidP="00CD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Озеленення класу. Пересаджування квітів.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5" w:type="dxa"/>
          </w:tcPr>
          <w:p w:rsidR="007A7E7F" w:rsidRDefault="007A7E7F" w:rsidP="00CD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 «Весняна рапсодія».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5" w:type="dxa"/>
          </w:tcPr>
          <w:p w:rsidR="007A7E7F" w:rsidRPr="00543720" w:rsidRDefault="007A7E7F" w:rsidP="00CD465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Віртуальна екскурсія музеями України та світу.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5" w:type="dxa"/>
          </w:tcPr>
          <w:p w:rsidR="007A7E7F" w:rsidRPr="002F7996" w:rsidRDefault="007A7E7F" w:rsidP="00CD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996">
              <w:rPr>
                <w:rFonts w:ascii="Times New Roman" w:hAnsi="Times New Roman" w:cs="Times New Roman"/>
                <w:sz w:val="28"/>
                <w:szCs w:val="28"/>
              </w:rPr>
              <w:t>Перегляд вистави в театрі</w:t>
            </w:r>
          </w:p>
          <w:p w:rsidR="007A7E7F" w:rsidRPr="002F7996" w:rsidRDefault="007A7E7F" w:rsidP="00CD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7996">
              <w:rPr>
                <w:rFonts w:ascii="Times New Roman" w:hAnsi="Times New Roman" w:cs="Times New Roman"/>
                <w:sz w:val="28"/>
                <w:szCs w:val="28"/>
              </w:rPr>
              <w:t xml:space="preserve"> ім.  І. Франка «Кайдашева сім</w:t>
            </w:r>
            <w:r w:rsidRPr="002F79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2F7996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610" w:type="dxa"/>
          </w:tcPr>
          <w:p w:rsidR="007A7E7F" w:rsidRPr="00543720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5" w:type="dxa"/>
          </w:tcPr>
          <w:p w:rsidR="007A7E7F" w:rsidRPr="00981037" w:rsidRDefault="007A7E7F" w:rsidP="00CD46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День  відкритих дверей в ВСП «Фаховий коледж мистецтв та дизайну Київського національного університету технологій та дизайну».</w:t>
            </w:r>
            <w:r w:rsidRPr="00981037">
              <w:rPr>
                <w:sz w:val="28"/>
                <w:szCs w:val="28"/>
              </w:rPr>
              <w:t xml:space="preserve"> </w:t>
            </w: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Спілкування у форматі 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С.В.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255" w:type="dxa"/>
          </w:tcPr>
          <w:p w:rsidR="007A7E7F" w:rsidRPr="00981037" w:rsidRDefault="007A7E7F" w:rsidP="00CD46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з викладачами Маріупольського університету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керівник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5" w:type="dxa"/>
          </w:tcPr>
          <w:p w:rsidR="007A7E7F" w:rsidRDefault="007A7E7F" w:rsidP="00CD46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Інформаційний дайджест «Стародавні забуті українські страви»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керівник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5" w:type="dxa"/>
          </w:tcPr>
          <w:p w:rsidR="007A7E7F" w:rsidRPr="00981037" w:rsidRDefault="007A7E7F" w:rsidP="00CD46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Весняна толока (прибирання класу)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5" w:type="dxa"/>
          </w:tcPr>
          <w:p w:rsidR="007A7E7F" w:rsidRDefault="007A7E7F" w:rsidP="00CD46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Перегляд  відео «Як допомогти людині в стресі? Перша психологічна допомога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1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 С.В.</w:t>
            </w:r>
          </w:p>
        </w:tc>
      </w:tr>
      <w:tr w:rsidR="007A7E7F" w:rsidTr="00CD465F">
        <w:tc>
          <w:tcPr>
            <w:tcW w:w="560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5" w:type="dxa"/>
          </w:tcPr>
          <w:p w:rsidR="007A7E7F" w:rsidRPr="00981037" w:rsidRDefault="007A7E7F" w:rsidP="00CD46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Виховний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ахід-тренінг</w:t>
            </w: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 xml:space="preserve"> на тему: "Соціальні негативні явища" </w:t>
            </w:r>
          </w:p>
        </w:tc>
        <w:tc>
          <w:tcPr>
            <w:tcW w:w="906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610" w:type="dxa"/>
          </w:tcPr>
          <w:p w:rsidR="007A7E7F" w:rsidRPr="00981037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037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298" w:type="dxa"/>
          </w:tcPr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керівник </w:t>
            </w:r>
          </w:p>
          <w:p w:rsidR="007A7E7F" w:rsidRDefault="007A7E7F" w:rsidP="00CD46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 С.В.</w:t>
            </w:r>
          </w:p>
        </w:tc>
      </w:tr>
    </w:tbl>
    <w:p w:rsidR="007A7E7F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7E7F" w:rsidRPr="00875EB7" w:rsidRDefault="007A7E7F" w:rsidP="00371C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A7E7F" w:rsidRPr="00875E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934"/>
    <w:multiLevelType w:val="hybridMultilevel"/>
    <w:tmpl w:val="7D549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BFE"/>
    <w:multiLevelType w:val="hybridMultilevel"/>
    <w:tmpl w:val="5B7C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30732"/>
    <w:multiLevelType w:val="hybridMultilevel"/>
    <w:tmpl w:val="7D549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E77"/>
    <w:multiLevelType w:val="hybridMultilevel"/>
    <w:tmpl w:val="5B7C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63115"/>
    <w:multiLevelType w:val="multilevel"/>
    <w:tmpl w:val="8132FE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52"/>
    <w:rsid w:val="000022C3"/>
    <w:rsid w:val="001524D5"/>
    <w:rsid w:val="00277A8B"/>
    <w:rsid w:val="002F7996"/>
    <w:rsid w:val="00371C4C"/>
    <w:rsid w:val="0038272A"/>
    <w:rsid w:val="00755FF0"/>
    <w:rsid w:val="007A7E7F"/>
    <w:rsid w:val="00875EB7"/>
    <w:rsid w:val="00877B52"/>
    <w:rsid w:val="00981037"/>
    <w:rsid w:val="00A14956"/>
    <w:rsid w:val="00CC5452"/>
    <w:rsid w:val="00EC29AC"/>
    <w:rsid w:val="00F17081"/>
    <w:rsid w:val="00F66020"/>
    <w:rsid w:val="00F66BD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B7"/>
    <w:pPr>
      <w:spacing w:after="0" w:line="240" w:lineRule="auto"/>
    </w:pPr>
  </w:style>
  <w:style w:type="table" w:styleId="a4">
    <w:name w:val="Table Grid"/>
    <w:basedOn w:val="a1"/>
    <w:uiPriority w:val="39"/>
    <w:rsid w:val="0087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022C3"/>
    <w:pPr>
      <w:spacing w:after="200" w:line="276" w:lineRule="auto"/>
      <w:ind w:left="720"/>
      <w:contextualSpacing/>
    </w:pPr>
    <w:rPr>
      <w:lang w:val="ru-RU"/>
    </w:rPr>
  </w:style>
  <w:style w:type="paragraph" w:styleId="a7">
    <w:name w:val="Plain Text"/>
    <w:basedOn w:val="a"/>
    <w:link w:val="a8"/>
    <w:rsid w:val="00F660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8">
    <w:name w:val="Текст Знак"/>
    <w:basedOn w:val="a0"/>
    <w:link w:val="a7"/>
    <w:rsid w:val="00F66020"/>
    <w:rPr>
      <w:rFonts w:ascii="Courier New" w:eastAsia="Times New Roman" w:hAnsi="Courier New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EB7"/>
    <w:pPr>
      <w:spacing w:after="0" w:line="240" w:lineRule="auto"/>
    </w:pPr>
  </w:style>
  <w:style w:type="table" w:styleId="a4">
    <w:name w:val="Table Grid"/>
    <w:basedOn w:val="a1"/>
    <w:uiPriority w:val="39"/>
    <w:rsid w:val="0087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5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0022C3"/>
    <w:pPr>
      <w:spacing w:after="200" w:line="276" w:lineRule="auto"/>
      <w:ind w:left="720"/>
      <w:contextualSpacing/>
    </w:pPr>
    <w:rPr>
      <w:lang w:val="ru-RU"/>
    </w:rPr>
  </w:style>
  <w:style w:type="paragraph" w:styleId="a7">
    <w:name w:val="Plain Text"/>
    <w:basedOn w:val="a"/>
    <w:link w:val="a8"/>
    <w:rsid w:val="00F660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8">
    <w:name w:val="Текст Знак"/>
    <w:basedOn w:val="a0"/>
    <w:link w:val="a7"/>
    <w:rsid w:val="00F66020"/>
    <w:rPr>
      <w:rFonts w:ascii="Courier New" w:eastAsia="Times New Roman" w:hAnsi="Courier New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46-kiev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 Володимирович</dc:creator>
  <cp:lastModifiedBy>Павло Володимирович</cp:lastModifiedBy>
  <cp:revision>5</cp:revision>
  <dcterms:created xsi:type="dcterms:W3CDTF">2025-03-20T06:19:00Z</dcterms:created>
  <dcterms:modified xsi:type="dcterms:W3CDTF">2025-03-20T11:49:00Z</dcterms:modified>
</cp:coreProperties>
</file>